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中铁一局集团市政环保工程有限公司关于</w:t>
      </w:r>
      <w:r>
        <w:rPr>
          <w:rFonts w:hint="eastAsia" w:ascii="方正小标宋简体" w:hAnsi="方正小标宋简体" w:eastAsia="方正小标宋简体" w:cs="方正小标宋简体"/>
          <w:sz w:val="44"/>
          <w:szCs w:val="44"/>
          <w:lang w:val="en-US" w:eastAsia="zh-CN"/>
        </w:rPr>
        <w:t>2023</w:t>
      </w:r>
      <w:r>
        <w:rPr>
          <w:rFonts w:hint="eastAsia" w:ascii="方正小标宋简体" w:hAnsi="方正小标宋简体" w:eastAsia="方正小标宋简体" w:cs="方正小标宋简体"/>
          <w:sz w:val="44"/>
          <w:szCs w:val="44"/>
        </w:rPr>
        <w:t>级新员工报到相关事宜的通知</w:t>
      </w:r>
    </w:p>
    <w:p>
      <w:pPr>
        <w:keepNext w:val="0"/>
        <w:keepLines w:val="0"/>
        <w:pageBreakBefore w:val="0"/>
        <w:kinsoku/>
        <w:wordWrap/>
        <w:overflowPunct/>
        <w:topLinePunct/>
        <w:autoSpaceDE/>
        <w:autoSpaceDN/>
        <w:bidi w:val="0"/>
        <w:adjustRightInd/>
        <w:snapToGrid/>
        <w:spacing w:beforeAutospacing="0" w:afterAutospacing="0" w:line="560" w:lineRule="exact"/>
        <w:ind w:left="640" w:hanging="640" w:hangingChars="200"/>
        <w:jc w:val="left"/>
        <w:textAlignment w:val="auto"/>
        <w:rPr>
          <w:rFonts w:hint="eastAsia" w:ascii="仿宋_GB2312" w:hAnsi="仿宋_GB2312" w:eastAsia="仿宋_GB2312" w:cs="仿宋_GB2312"/>
          <w:kern w:val="0"/>
          <w:sz w:val="32"/>
          <w:szCs w:val="32"/>
          <w:lang w:val="en-US" w:eastAsia="zh-CN"/>
        </w:rPr>
      </w:pPr>
    </w:p>
    <w:p>
      <w:pPr>
        <w:keepNext w:val="0"/>
        <w:keepLines w:val="0"/>
        <w:pageBreakBefore w:val="0"/>
        <w:kinsoku/>
        <w:wordWrap/>
        <w:overflowPunct/>
        <w:topLinePunct/>
        <w:autoSpaceDE/>
        <w:autoSpaceDN/>
        <w:bidi w:val="0"/>
        <w:adjustRightInd/>
        <w:snapToGrid/>
        <w:spacing w:beforeAutospacing="0" w:afterAutospacing="0" w:line="560" w:lineRule="exact"/>
        <w:ind w:left="640" w:hanging="640" w:hanging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2023</w:t>
      </w:r>
      <w:r>
        <w:rPr>
          <w:rFonts w:hint="eastAsia" w:ascii="仿宋_GB2312" w:hAnsi="仿宋_GB2312" w:eastAsia="仿宋_GB2312" w:cs="仿宋_GB2312"/>
          <w:kern w:val="0"/>
          <w:sz w:val="32"/>
          <w:szCs w:val="32"/>
        </w:rPr>
        <w:t>级新员工：</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你们好！祝贺你们完成学业，顺利毕业。</w:t>
      </w: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热忱欢迎你们加入中铁一局集团市政环保工程有限公司！预祝你们在中铁一局集团市政环保工程有限公司这个广阔的大舞台展现你们青春的风采和卓越的才华，为了使大家能顺利完成报到相关手续，现将有关事宜通知如下：</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一、报到时间：</w:t>
      </w:r>
      <w:r>
        <w:rPr>
          <w:rFonts w:hint="eastAsia" w:ascii="仿宋_GB2312" w:hAnsi="仿宋_GB2312" w:eastAsia="仿宋_GB2312" w:cs="仿宋_GB2312"/>
          <w:kern w:val="0"/>
          <w:sz w:val="32"/>
          <w:szCs w:val="32"/>
          <w:lang w:val="en-US" w:eastAsia="zh-CN"/>
        </w:rPr>
        <w:t>2023年7月底至8月初</w:t>
      </w: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3"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b/>
          <w:bCs/>
          <w:kern w:val="0"/>
          <w:sz w:val="32"/>
          <w:szCs w:val="32"/>
          <w:highlight w:val="none"/>
        </w:rPr>
        <w:t>二、报到地点：</w:t>
      </w:r>
      <w:r>
        <w:rPr>
          <w:rFonts w:hint="eastAsia" w:ascii="仿宋_GB2312" w:hAnsi="仿宋_GB2312" w:eastAsia="仿宋_GB2312" w:cs="仿宋_GB2312"/>
          <w:b/>
          <w:bCs/>
          <w:kern w:val="0"/>
          <w:sz w:val="32"/>
          <w:szCs w:val="32"/>
          <w:highlight w:val="none"/>
          <w:lang w:eastAsia="zh-CN"/>
        </w:rPr>
        <w:t>驿美居商务宾馆，</w:t>
      </w:r>
      <w:r>
        <w:rPr>
          <w:rFonts w:hint="eastAsia" w:ascii="仿宋_GB2312" w:hAnsi="仿宋_GB2312" w:eastAsia="仿宋_GB2312" w:cs="仿宋_GB2312"/>
          <w:b/>
          <w:kern w:val="0"/>
          <w:sz w:val="32"/>
          <w:szCs w:val="32"/>
          <w:highlight w:val="none"/>
        </w:rPr>
        <w:t>甘肃省兰州市七里河区任家庄</w:t>
      </w:r>
      <w:r>
        <w:rPr>
          <w:rFonts w:hint="eastAsia" w:ascii="仿宋_GB2312" w:hAnsi="仿宋_GB2312" w:eastAsia="仿宋_GB2312" w:cs="仿宋_GB2312"/>
          <w:b/>
          <w:kern w:val="0"/>
          <w:sz w:val="32"/>
          <w:szCs w:val="32"/>
          <w:highlight w:val="none"/>
          <w:lang w:val="en-US" w:eastAsia="zh-CN"/>
        </w:rPr>
        <w:t>60</w:t>
      </w:r>
      <w:r>
        <w:rPr>
          <w:rFonts w:hint="eastAsia" w:ascii="仿宋_GB2312" w:hAnsi="仿宋_GB2312" w:eastAsia="仿宋_GB2312" w:cs="仿宋_GB2312"/>
          <w:b/>
          <w:kern w:val="0"/>
          <w:sz w:val="32"/>
          <w:szCs w:val="32"/>
          <w:highlight w:val="none"/>
        </w:rPr>
        <w:t>号</w:t>
      </w:r>
      <w:r>
        <w:rPr>
          <w:rFonts w:hint="eastAsia" w:ascii="仿宋_GB2312" w:hAnsi="仿宋_GB2312" w:eastAsia="仿宋_GB2312" w:cs="仿宋_GB2312"/>
          <w:b/>
          <w:kern w:val="0"/>
          <w:sz w:val="32"/>
          <w:szCs w:val="32"/>
          <w:highlight w:val="none"/>
          <w:lang w:val="en-US" w:eastAsia="zh-CN"/>
        </w:rPr>
        <w:t>(轴承厂十字南100米，菜市场正对面），公司在当前街道西北方向过马路250米左右处。（蓝色大标为酒店所在地，蓝色小标为公司所在地）</w:t>
      </w:r>
    </w:p>
    <w:p>
      <w:pPr>
        <w:keepNext w:val="0"/>
        <w:keepLines w:val="0"/>
        <w:pageBreakBefore w:val="0"/>
        <w:widowControl/>
        <w:kinsoku/>
        <w:wordWrap/>
        <w:overflowPunct/>
        <w:topLinePunct/>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sz w:val="32"/>
          <w:szCs w:val="32"/>
        </w:rPr>
        <w:drawing>
          <wp:anchor distT="0" distB="0" distL="114300" distR="114300" simplePos="0" relativeHeight="251661312" behindDoc="1" locked="0" layoutInCell="1" allowOverlap="1">
            <wp:simplePos x="0" y="0"/>
            <wp:positionH relativeFrom="column">
              <wp:posOffset>507365</wp:posOffset>
            </wp:positionH>
            <wp:positionV relativeFrom="paragraph">
              <wp:posOffset>57150</wp:posOffset>
            </wp:positionV>
            <wp:extent cx="4714240" cy="3122295"/>
            <wp:effectExtent l="0" t="0" r="10160" b="190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4714240" cy="3122295"/>
                    </a:xfrm>
                    <a:prstGeom prst="rect">
                      <a:avLst/>
                    </a:prstGeom>
                    <a:noFill/>
                    <a:ln>
                      <a:noFill/>
                    </a:ln>
                  </pic:spPr>
                </pic:pic>
              </a:graphicData>
            </a:graphic>
          </wp:anchor>
        </w:drawing>
      </w:r>
    </w:p>
    <w:p>
      <w:pPr>
        <w:keepNext w:val="0"/>
        <w:keepLines w:val="0"/>
        <w:pageBreakBefore w:val="0"/>
        <w:widowControl/>
        <w:kinsoku/>
        <w:wordWrap/>
        <w:overflowPunct/>
        <w:topLinePunct/>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b/>
          <w:bCs/>
          <w:kern w:val="0"/>
          <w:sz w:val="32"/>
          <w:szCs w:val="32"/>
        </w:rPr>
      </w:pPr>
    </w:p>
    <w:p>
      <w:pPr>
        <w:keepNext w:val="0"/>
        <w:keepLines w:val="0"/>
        <w:pageBreakBefore w:val="0"/>
        <w:widowControl/>
        <w:kinsoku/>
        <w:wordWrap/>
        <w:overflowPunct/>
        <w:topLinePunct/>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b/>
          <w:bCs/>
          <w:kern w:val="0"/>
          <w:sz w:val="32"/>
          <w:szCs w:val="32"/>
        </w:rPr>
      </w:pPr>
    </w:p>
    <w:p>
      <w:pPr>
        <w:keepNext w:val="0"/>
        <w:keepLines w:val="0"/>
        <w:pageBreakBefore w:val="0"/>
        <w:widowControl/>
        <w:kinsoku/>
        <w:wordWrap/>
        <w:overflowPunct/>
        <w:topLinePunct/>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b/>
          <w:bCs/>
          <w:kern w:val="0"/>
          <w:sz w:val="32"/>
          <w:szCs w:val="32"/>
        </w:rPr>
      </w:pPr>
    </w:p>
    <w:p>
      <w:pPr>
        <w:keepNext w:val="0"/>
        <w:keepLines w:val="0"/>
        <w:pageBreakBefore w:val="0"/>
        <w:widowControl/>
        <w:kinsoku/>
        <w:wordWrap/>
        <w:overflowPunct/>
        <w:topLinePunct/>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b/>
          <w:bCs/>
          <w:kern w:val="0"/>
          <w:sz w:val="32"/>
          <w:szCs w:val="32"/>
        </w:rPr>
      </w:pPr>
    </w:p>
    <w:p>
      <w:pPr>
        <w:keepNext w:val="0"/>
        <w:keepLines w:val="0"/>
        <w:pageBreakBefore w:val="0"/>
        <w:widowControl/>
        <w:kinsoku/>
        <w:wordWrap/>
        <w:overflowPunct/>
        <w:topLinePunct/>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b/>
          <w:bCs/>
          <w:kern w:val="0"/>
          <w:sz w:val="32"/>
          <w:szCs w:val="32"/>
        </w:rPr>
      </w:pP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3" w:firstLineChars="200"/>
        <w:jc w:val="left"/>
        <w:textAlignment w:val="auto"/>
        <w:rPr>
          <w:rFonts w:hint="eastAsia" w:ascii="仿宋_GB2312" w:hAnsi="仿宋_GB2312" w:eastAsia="仿宋_GB2312" w:cs="仿宋_GB2312"/>
          <w:b/>
          <w:bCs/>
          <w:kern w:val="0"/>
          <w:sz w:val="32"/>
          <w:szCs w:val="32"/>
        </w:rPr>
      </w:pP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3" w:firstLineChars="200"/>
        <w:jc w:val="left"/>
        <w:textAlignment w:val="auto"/>
        <w:rPr>
          <w:rFonts w:hint="eastAsia" w:ascii="仿宋_GB2312" w:hAnsi="仿宋_GB2312" w:eastAsia="仿宋_GB2312" w:cs="仿宋_GB2312"/>
          <w:b/>
          <w:bCs/>
          <w:kern w:val="0"/>
          <w:sz w:val="32"/>
          <w:szCs w:val="32"/>
        </w:rPr>
      </w:pP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三、联系人及电话：</w:t>
      </w: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井艺淇</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0931-2923357 （15294199402）</w:t>
      </w:r>
      <w:r>
        <w:rPr>
          <w:rFonts w:hint="eastAsia" w:ascii="仿宋_GB2312" w:hAnsi="仿宋_GB2312" w:eastAsia="仿宋_GB2312" w:cs="仿宋_GB2312"/>
          <w:kern w:val="0"/>
          <w:sz w:val="32"/>
          <w:szCs w:val="32"/>
        </w:rPr>
        <w:t xml:space="preserve">      </w:t>
      </w: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马彦龙</w:t>
      </w:r>
      <w:r>
        <w:rPr>
          <w:rFonts w:hint="eastAsia" w:ascii="仿宋_GB2312" w:hAnsi="仿宋_GB2312" w:eastAsia="仿宋_GB2312" w:cs="仿宋_GB2312"/>
          <w:kern w:val="0"/>
          <w:sz w:val="32"/>
          <w:szCs w:val="32"/>
        </w:rPr>
        <w:t>：0931-</w:t>
      </w:r>
      <w:r>
        <w:rPr>
          <w:rFonts w:hint="eastAsia" w:ascii="仿宋_GB2312" w:hAnsi="仿宋_GB2312" w:eastAsia="仿宋_GB2312" w:cs="仿宋_GB2312"/>
          <w:kern w:val="0"/>
          <w:sz w:val="32"/>
          <w:szCs w:val="32"/>
          <w:lang w:val="en-US" w:eastAsia="zh-CN"/>
        </w:rPr>
        <w:t>2923042</w:t>
      </w:r>
      <w:r>
        <w:rPr>
          <w:rFonts w:hint="eastAsia" w:ascii="仿宋_GB2312" w:hAnsi="仿宋_GB2312" w:eastAsia="仿宋_GB2312" w:cs="仿宋_GB2312"/>
          <w:kern w:val="0"/>
          <w:sz w:val="32"/>
          <w:szCs w:val="32"/>
        </w:rPr>
        <w:t xml:space="preserve"> （18189538557）</w:t>
      </w: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四、乘车路线：</w:t>
      </w: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3" w:firstLineChars="200"/>
        <w:jc w:val="left"/>
        <w:textAlignment w:val="auto"/>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（一）兰州火车站出发：</w:t>
      </w: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从火车站对面乘坐</w:t>
      </w:r>
      <w:r>
        <w:rPr>
          <w:rFonts w:hint="eastAsia" w:ascii="仿宋_GB2312" w:hAnsi="仿宋_GB2312" w:eastAsia="仿宋_GB2312" w:cs="仿宋_GB2312"/>
          <w:b/>
          <w:kern w:val="0"/>
          <w:sz w:val="32"/>
          <w:szCs w:val="32"/>
          <w:highlight w:val="none"/>
        </w:rPr>
        <w:t>118路</w:t>
      </w:r>
      <w:r>
        <w:rPr>
          <w:rFonts w:hint="eastAsia" w:ascii="仿宋_GB2312" w:hAnsi="仿宋_GB2312" w:eastAsia="仿宋_GB2312" w:cs="仿宋_GB2312"/>
          <w:kern w:val="0"/>
          <w:sz w:val="32"/>
          <w:szCs w:val="32"/>
          <w:highlight w:val="none"/>
        </w:rPr>
        <w:t>公交车到</w:t>
      </w:r>
      <w:r>
        <w:rPr>
          <w:rFonts w:hint="eastAsia" w:ascii="仿宋_GB2312" w:hAnsi="仿宋_GB2312" w:eastAsia="仿宋_GB2312" w:cs="仿宋_GB2312"/>
          <w:b/>
          <w:kern w:val="0"/>
          <w:sz w:val="32"/>
          <w:szCs w:val="32"/>
          <w:highlight w:val="none"/>
        </w:rPr>
        <w:t>光华街</w:t>
      </w:r>
      <w:r>
        <w:rPr>
          <w:rFonts w:hint="eastAsia" w:ascii="仿宋_GB2312" w:hAnsi="仿宋_GB2312" w:eastAsia="仿宋_GB2312" w:cs="仿宋_GB2312"/>
          <w:kern w:val="0"/>
          <w:sz w:val="32"/>
          <w:szCs w:val="32"/>
          <w:highlight w:val="none"/>
        </w:rPr>
        <w:t>站下车，</w:t>
      </w:r>
      <w:r>
        <w:rPr>
          <w:rFonts w:hint="eastAsia" w:ascii="仿宋_GB2312" w:hAnsi="仿宋_GB2312" w:eastAsia="仿宋_GB2312" w:cs="仿宋_GB2312"/>
          <w:kern w:val="0"/>
          <w:sz w:val="32"/>
          <w:szCs w:val="32"/>
          <w:highlight w:val="none"/>
          <w:lang w:eastAsia="zh-CN"/>
        </w:rPr>
        <w:t>沿街道向南方</w:t>
      </w:r>
      <w:r>
        <w:rPr>
          <w:rFonts w:hint="eastAsia" w:ascii="仿宋_GB2312" w:hAnsi="仿宋_GB2312" w:eastAsia="仿宋_GB2312" w:cs="仿宋_GB2312"/>
          <w:kern w:val="0"/>
          <w:sz w:val="32"/>
          <w:szCs w:val="32"/>
          <w:highlight w:val="none"/>
        </w:rPr>
        <w:t>步行</w:t>
      </w:r>
      <w:r>
        <w:rPr>
          <w:rFonts w:hint="eastAsia" w:ascii="仿宋_GB2312" w:hAnsi="仿宋_GB2312" w:eastAsia="仿宋_GB2312" w:cs="仿宋_GB2312"/>
          <w:kern w:val="0"/>
          <w:sz w:val="32"/>
          <w:szCs w:val="32"/>
          <w:highlight w:val="none"/>
          <w:lang w:val="en-US" w:eastAsia="zh-CN"/>
        </w:rPr>
        <w:t>800</w:t>
      </w:r>
      <w:r>
        <w:rPr>
          <w:rFonts w:hint="eastAsia" w:ascii="仿宋_GB2312" w:hAnsi="仿宋_GB2312" w:eastAsia="仿宋_GB2312" w:cs="仿宋_GB2312"/>
          <w:kern w:val="0"/>
          <w:sz w:val="32"/>
          <w:szCs w:val="32"/>
          <w:highlight w:val="none"/>
        </w:rPr>
        <w:t>米左右，到达</w:t>
      </w:r>
      <w:r>
        <w:rPr>
          <w:rFonts w:hint="eastAsia" w:ascii="仿宋_GB2312" w:hAnsi="仿宋_GB2312" w:eastAsia="仿宋_GB2312" w:cs="仿宋_GB2312"/>
          <w:kern w:val="0"/>
          <w:sz w:val="32"/>
          <w:szCs w:val="32"/>
          <w:highlight w:val="none"/>
          <w:lang w:eastAsia="zh-CN"/>
        </w:rPr>
        <w:t>酒店，中途会路过公司</w:t>
      </w:r>
      <w:r>
        <w:rPr>
          <w:rFonts w:hint="eastAsia" w:ascii="仿宋_GB2312" w:hAnsi="仿宋_GB2312" w:eastAsia="仿宋_GB2312" w:cs="仿宋_GB2312"/>
          <w:kern w:val="0"/>
          <w:sz w:val="32"/>
          <w:szCs w:val="32"/>
          <w:highlight w:val="none"/>
        </w:rPr>
        <w:t>。</w:t>
      </w: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3" w:firstLineChars="200"/>
        <w:jc w:val="left"/>
        <w:textAlignment w:val="auto"/>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（二）兰州西客站（高铁站）出发：</w:t>
      </w: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kern w:val="0"/>
          <w:sz w:val="32"/>
          <w:szCs w:val="32"/>
          <w:highlight w:val="none"/>
        </w:rPr>
        <w:t>广场内乘</w:t>
      </w:r>
      <w:r>
        <w:rPr>
          <w:rFonts w:hint="eastAsia" w:ascii="仿宋_GB2312" w:hAnsi="仿宋_GB2312" w:eastAsia="仿宋_GB2312" w:cs="仿宋_GB2312"/>
          <w:b/>
          <w:kern w:val="0"/>
          <w:sz w:val="32"/>
          <w:szCs w:val="32"/>
          <w:highlight w:val="none"/>
        </w:rPr>
        <w:t>157或108路公交车</w:t>
      </w:r>
      <w:r>
        <w:rPr>
          <w:rFonts w:hint="eastAsia" w:ascii="仿宋_GB2312" w:hAnsi="仿宋_GB2312" w:eastAsia="仿宋_GB2312" w:cs="仿宋_GB2312"/>
          <w:kern w:val="0"/>
          <w:sz w:val="32"/>
          <w:szCs w:val="32"/>
          <w:highlight w:val="none"/>
        </w:rPr>
        <w:t>，至</w:t>
      </w:r>
      <w:r>
        <w:rPr>
          <w:rFonts w:hint="eastAsia" w:ascii="仿宋_GB2312" w:hAnsi="仿宋_GB2312" w:eastAsia="仿宋_GB2312" w:cs="仿宋_GB2312"/>
          <w:kern w:val="0"/>
          <w:sz w:val="32"/>
          <w:szCs w:val="32"/>
          <w:highlight w:val="none"/>
          <w:lang w:eastAsia="zh-CN"/>
        </w:rPr>
        <w:t>兰州四中站</w:t>
      </w:r>
      <w:r>
        <w:rPr>
          <w:rFonts w:hint="eastAsia" w:ascii="仿宋_GB2312" w:hAnsi="仿宋_GB2312" w:eastAsia="仿宋_GB2312" w:cs="仿宋_GB2312"/>
          <w:kern w:val="0"/>
          <w:sz w:val="32"/>
          <w:szCs w:val="32"/>
          <w:highlight w:val="none"/>
        </w:rPr>
        <w:t>下车，步行</w:t>
      </w:r>
      <w:r>
        <w:rPr>
          <w:rFonts w:hint="eastAsia" w:ascii="仿宋_GB2312" w:hAnsi="仿宋_GB2312" w:eastAsia="仿宋_GB2312" w:cs="仿宋_GB2312"/>
          <w:kern w:val="0"/>
          <w:sz w:val="32"/>
          <w:szCs w:val="32"/>
          <w:highlight w:val="none"/>
          <w:lang w:val="en-US" w:eastAsia="zh-CN"/>
        </w:rPr>
        <w:t>800</w:t>
      </w:r>
      <w:r>
        <w:rPr>
          <w:rFonts w:hint="eastAsia" w:ascii="仿宋_GB2312" w:hAnsi="仿宋_GB2312" w:eastAsia="仿宋_GB2312" w:cs="仿宋_GB2312"/>
          <w:kern w:val="0"/>
          <w:sz w:val="32"/>
          <w:szCs w:val="32"/>
          <w:highlight w:val="none"/>
        </w:rPr>
        <w:t>米，到达</w:t>
      </w:r>
      <w:r>
        <w:rPr>
          <w:rFonts w:hint="eastAsia" w:ascii="仿宋_GB2312" w:hAnsi="仿宋_GB2312" w:eastAsia="仿宋_GB2312" w:cs="仿宋_GB2312"/>
          <w:kern w:val="0"/>
          <w:sz w:val="32"/>
          <w:szCs w:val="32"/>
          <w:highlight w:val="none"/>
          <w:lang w:eastAsia="zh-CN"/>
        </w:rPr>
        <w:t>酒店</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
          <w:bCs/>
          <w:kern w:val="0"/>
          <w:sz w:val="32"/>
          <w:szCs w:val="32"/>
          <w:highlight w:val="none"/>
        </w:rPr>
        <w:t>（最方便）</w:t>
      </w: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3" w:firstLineChars="200"/>
        <w:jc w:val="left"/>
        <w:textAlignment w:val="auto"/>
        <w:rPr>
          <w:rFonts w:hint="eastAsia" w:ascii="仿宋_GB2312" w:hAnsi="仿宋_GB2312" w:eastAsia="仿宋_GB2312" w:cs="仿宋_GB2312"/>
          <w:b/>
          <w:bCs/>
          <w:kern w:val="0"/>
          <w:sz w:val="32"/>
          <w:szCs w:val="32"/>
          <w:highlight w:val="none"/>
          <w:lang w:eastAsia="zh-CN"/>
        </w:rPr>
      </w:pPr>
      <w:r>
        <w:rPr>
          <w:rFonts w:hint="eastAsia" w:ascii="仿宋_GB2312" w:hAnsi="仿宋_GB2312" w:eastAsia="仿宋_GB2312" w:cs="仿宋_GB2312"/>
          <w:b/>
          <w:bCs/>
          <w:kern w:val="0"/>
          <w:sz w:val="32"/>
          <w:szCs w:val="32"/>
          <w:highlight w:val="none"/>
          <w:lang w:eastAsia="zh-CN"/>
        </w:rPr>
        <w:t>（三）</w:t>
      </w:r>
      <w:r>
        <w:rPr>
          <w:rFonts w:hint="eastAsia" w:ascii="仿宋_GB2312" w:hAnsi="仿宋_GB2312" w:eastAsia="仿宋_GB2312" w:cs="仿宋_GB2312"/>
          <w:kern w:val="0"/>
          <w:sz w:val="32"/>
          <w:szCs w:val="32"/>
          <w:highlight w:val="none"/>
          <w:lang w:eastAsia="zh-CN"/>
        </w:rPr>
        <w:t>飞机到达兰州后可乘坐城际列车到达兰州西站，然后按照第二条线路达到。</w:t>
      </w: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五、毕业生报到时需携带以下物品：</w:t>
      </w: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毕业证、学位证、身份证（以上三个证件均需原件及复印件各1份）；</w:t>
      </w: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报到时只需携带自己的随身物品和衣物；</w:t>
      </w: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一寸、二寸彩色照片各一版（8张，剪裁）备用，底色不限。</w:t>
      </w: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户口迁移证：【如果户口不需要迁移的，不需要此项。】</w:t>
      </w: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注：A、户口迁移证上不要有错误信息</w:t>
      </w: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B、户口迁移证的姓名和学籍档案上的姓名要一致;</w:t>
      </w: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C、迁往地址：甘肃省兰州市七里河区任家庄168号</w:t>
      </w: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（5）档案转移（可根据学校要求，报到时自带至公司人力资源部）：</w:t>
      </w: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邮寄地址：甘肃</w:t>
      </w:r>
      <w:bookmarkStart w:id="0" w:name="_GoBack"/>
      <w:bookmarkEnd w:id="0"/>
      <w:r>
        <w:rPr>
          <w:rFonts w:hint="eastAsia" w:ascii="仿宋_GB2312" w:hAnsi="仿宋_GB2312" w:eastAsia="仿宋_GB2312" w:cs="仿宋_GB2312"/>
          <w:kern w:val="0"/>
          <w:sz w:val="32"/>
          <w:szCs w:val="32"/>
        </w:rPr>
        <w:t>省兰州市七里河区任家庄168号；</w:t>
      </w: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接收单位：中铁一局集团市政环保工程有限公司人力资源部；</w:t>
      </w: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邮编：730050</w:t>
      </w: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（6）报到证：中铁一局集团市政环保工程有限公司</w:t>
      </w: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（7）党组织关系;</w:t>
      </w: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介绍信抬头：中铁一局集团有限公司党委组织部，</w:t>
      </w: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去往单位：中共中铁一局集团市政环保工程有限公司委员会</w:t>
      </w: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公司报销由学校或者家庭到单位的单程硬卧火车票或高铁二等座车票。</w:t>
      </w: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如有其他未尽事宜，请来电咨询。</w:t>
      </w: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祝各位新员工旅途愉快！一路平安！</w:t>
      </w: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0"/>
          <w:sz w:val="32"/>
          <w:szCs w:val="32"/>
        </w:rPr>
      </w:pP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0"/>
          <w:sz w:val="32"/>
          <w:szCs w:val="32"/>
        </w:rPr>
      </w:pPr>
    </w:p>
    <w:p>
      <w:pPr>
        <w:keepNext w:val="0"/>
        <w:keepLines w:val="0"/>
        <w:pageBreakBefore w:val="0"/>
        <w:kinsoku/>
        <w:wordWrap/>
        <w:overflowPunct/>
        <w:topLinePunct/>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pict>
          <v:shape id="_x0000_s2051" o:spid="_x0000_s2051" o:spt="75" alt="人力资源部" type="#_x0000_t75" style="position:absolute;left:0pt;margin-left:236.3pt;margin-top:8.25pt;height:113.4pt;width:113.4pt;z-index:-251656192;mso-width-relative:page;mso-height-relative:page;" filled="f" o:preferrelative="t" stroked="f" coordsize="21600,21600">
            <v:path/>
            <v:fill on="f" focussize="0,0"/>
            <v:stroke on="f"/>
            <v:imagedata r:id="rId6" o:title="人力资源部"/>
            <o:lock v:ext="edit" aspectratio="t"/>
          </v:shape>
        </w:pict>
      </w:r>
    </w:p>
    <w:p>
      <w:pPr>
        <w:keepNext w:val="0"/>
        <w:keepLines w:val="0"/>
        <w:pageBreakBefore w:val="0"/>
        <w:widowControl/>
        <w:kinsoku/>
        <w:wordWrap/>
        <w:overflowPunct/>
        <w:autoSpaceDE/>
        <w:autoSpaceDN/>
        <w:bidi w:val="0"/>
        <w:adjustRightInd/>
        <w:snapToGrid/>
        <w:spacing w:beforeAutospacing="0" w:afterAutospacing="0" w:line="560" w:lineRule="exact"/>
        <w:ind w:left="0" w:leftChars="0" w:firstLine="1920" w:firstLineChars="6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中铁一局集团市政环保工程有限公司人力资源部</w:t>
      </w:r>
    </w:p>
    <w:p>
      <w:pPr>
        <w:keepNext w:val="0"/>
        <w:keepLines w:val="0"/>
        <w:pageBreakBefore w:val="0"/>
        <w:widowControl/>
        <w:kinsoku/>
        <w:wordWrap/>
        <w:overflowPunct/>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20</w:t>
      </w:r>
      <w:r>
        <w:rPr>
          <w:rFonts w:hint="eastAsia" w:ascii="仿宋_GB2312" w:hAnsi="仿宋_GB2312" w:eastAsia="仿宋_GB2312" w:cs="仿宋_GB2312"/>
          <w:kern w:val="0"/>
          <w:sz w:val="32"/>
          <w:szCs w:val="32"/>
          <w:lang w:val="en-US" w:eastAsia="zh-CN"/>
        </w:rPr>
        <w:t>23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14</w:t>
      </w:r>
      <w:r>
        <w:rPr>
          <w:rFonts w:hint="eastAsia" w:ascii="仿宋_GB2312" w:hAnsi="仿宋_GB2312" w:eastAsia="仿宋_GB2312" w:cs="仿宋_GB2312"/>
          <w:kern w:val="0"/>
          <w:sz w:val="32"/>
          <w:szCs w:val="32"/>
        </w:rPr>
        <w:t>日</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r>
      <w:rPr>
        <w:sz w:val="18"/>
      </w:rPr>
      <w:pict>
        <v:shape id="_x0000_s3073" o:spid="_x0000_s3073" o:spt="202" type="#_x0000_t202" style="position:absolute;left:0pt;margin-top:-8.25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color w:val="FFFFFF" w:themeColor="background1"/>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r>
                  <w:rPr>
                    <w:rFonts w:hint="eastAsia" w:ascii="宋体" w:hAnsi="宋体" w:eastAsia="宋体" w:cs="宋体"/>
                    <w:color w:val="FFFFFF" w:themeColor="background1"/>
                    <w:sz w:val="28"/>
                    <w:szCs w:val="28"/>
                    <w:lang w:eastAsia="zh-CN"/>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4MjRkYzk3OTNhMTUyOGEzZmU1NTIxNWU2MTkyYjUifQ=="/>
  </w:docVars>
  <w:rsids>
    <w:rsidRoot w:val="00781CAC"/>
    <w:rsid w:val="00007CF0"/>
    <w:rsid w:val="00011919"/>
    <w:rsid w:val="00037C12"/>
    <w:rsid w:val="00046113"/>
    <w:rsid w:val="0006573D"/>
    <w:rsid w:val="000D5710"/>
    <w:rsid w:val="00110481"/>
    <w:rsid w:val="0013681E"/>
    <w:rsid w:val="0018154B"/>
    <w:rsid w:val="001D4A98"/>
    <w:rsid w:val="001F0CE1"/>
    <w:rsid w:val="00224415"/>
    <w:rsid w:val="002247AA"/>
    <w:rsid w:val="002533EA"/>
    <w:rsid w:val="00271BE7"/>
    <w:rsid w:val="00271CE4"/>
    <w:rsid w:val="002915E4"/>
    <w:rsid w:val="002C22E1"/>
    <w:rsid w:val="002C5A0B"/>
    <w:rsid w:val="002F1282"/>
    <w:rsid w:val="002F422F"/>
    <w:rsid w:val="00312935"/>
    <w:rsid w:val="003171A8"/>
    <w:rsid w:val="003C7F71"/>
    <w:rsid w:val="004423B1"/>
    <w:rsid w:val="00457122"/>
    <w:rsid w:val="004620DF"/>
    <w:rsid w:val="004B749E"/>
    <w:rsid w:val="004B75B7"/>
    <w:rsid w:val="004C0A92"/>
    <w:rsid w:val="00500CF7"/>
    <w:rsid w:val="00583DF7"/>
    <w:rsid w:val="0063556C"/>
    <w:rsid w:val="006C3DA4"/>
    <w:rsid w:val="006E17F3"/>
    <w:rsid w:val="006E7EA8"/>
    <w:rsid w:val="006F162D"/>
    <w:rsid w:val="00752BDD"/>
    <w:rsid w:val="00781CAC"/>
    <w:rsid w:val="007C27E0"/>
    <w:rsid w:val="007D1C7C"/>
    <w:rsid w:val="008856BA"/>
    <w:rsid w:val="00897FBD"/>
    <w:rsid w:val="008A05EA"/>
    <w:rsid w:val="00963DF9"/>
    <w:rsid w:val="00A441A6"/>
    <w:rsid w:val="00A55A5B"/>
    <w:rsid w:val="00AA56AC"/>
    <w:rsid w:val="00B75DB9"/>
    <w:rsid w:val="00B857FC"/>
    <w:rsid w:val="00BF205E"/>
    <w:rsid w:val="00C1002D"/>
    <w:rsid w:val="00C2597C"/>
    <w:rsid w:val="00C93654"/>
    <w:rsid w:val="00C93B02"/>
    <w:rsid w:val="00C97049"/>
    <w:rsid w:val="00CD5B08"/>
    <w:rsid w:val="00D079D7"/>
    <w:rsid w:val="00DE7B4C"/>
    <w:rsid w:val="00E42C01"/>
    <w:rsid w:val="00E7118A"/>
    <w:rsid w:val="00F17FDB"/>
    <w:rsid w:val="00F52B6D"/>
    <w:rsid w:val="00F950A1"/>
    <w:rsid w:val="00FE7D7D"/>
    <w:rsid w:val="00FF37BD"/>
    <w:rsid w:val="014B1DE9"/>
    <w:rsid w:val="38C87F80"/>
    <w:rsid w:val="455C00BD"/>
    <w:rsid w:val="4B8239D2"/>
    <w:rsid w:val="4D0033EA"/>
    <w:rsid w:val="4EB41649"/>
    <w:rsid w:val="51B439BB"/>
    <w:rsid w:val="53F0628D"/>
    <w:rsid w:val="67A85DB4"/>
    <w:rsid w:val="697B66EE"/>
    <w:rsid w:val="6B9447FD"/>
    <w:rsid w:val="6EC53F47"/>
    <w:rsid w:val="77371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unhideWhenUsed/>
    <w:qFormat/>
    <w:uiPriority w:val="99"/>
    <w:rPr>
      <w:rFonts w:ascii="宋体" w:hAnsi="Courier New" w:eastAsia="宋体" w:cs="宋体"/>
      <w:szCs w:val="21"/>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纯文本 Char"/>
    <w:basedOn w:val="6"/>
    <w:link w:val="2"/>
    <w:qFormat/>
    <w:uiPriority w:val="99"/>
    <w:rPr>
      <w:rFonts w:ascii="宋体" w:hAnsi="Courier New" w:eastAsia="宋体" w:cs="宋体"/>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中国中铁</Company>
  <Pages>3</Pages>
  <Words>882</Words>
  <Characters>961</Characters>
  <Lines>9</Lines>
  <Paragraphs>2</Paragraphs>
  <TotalTime>29</TotalTime>
  <ScaleCrop>false</ScaleCrop>
  <LinksUpToDate>false</LinksUpToDate>
  <CharactersWithSpaces>997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2018-07-03T06:44:00Z</dcterms:created>
  <dc:creator>刘占奇</dc:creator>
  <cp:lastModifiedBy>相约建党</cp:lastModifiedBy>
  <cp:lastPrinted>2019-06-24T07:56:00Z</cp:lastPrinted>
  <dcterms:modified xsi:type="dcterms:W3CDTF">2023-06-15T00:56:09Z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E2B9EFB559DE47D2B4124A5CC5D3C3BB</vt:lpwstr>
  </property>
</Properties>
</file>